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COMMENT ON CONTRACTS 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COMMENT ON CONTRACTS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本书出售、求购地址：https://www.jiaokey.com/book/detail/40732938.html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COMMENT ON CONTRACTS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