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LABOR LAW  THE BOARD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LABOR LAW  THE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本书出售、求购地址：https://www.jiaokey.com/book/detail/40732715.html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关键词搜索：https://www.jiaokey.com/tag/THE DEVELOPING LABOR LAW  THE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