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  CASES AND DOCTRINE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  CASES AND DOCTRINE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本书出售、求购地址：https://www.jiaokey.com/book/detail/40732598.html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关键词搜索：https://www.jiaokey.com/tag/CONTRACTS  CASES AND DOCTRINE.html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