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ASSOCIATIONS  AGENCY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ASSOCIATIONS  AGENCY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本书出售、求购地址：https://www.jiaokey.com/book/detail/40732174.html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关键词搜索：https://www.jiaokey.com/tag/BUSINESS ASSOCIATIONS  AGENCY.html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