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SECRECY ACT:BACKGROUND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SECRECY ACT:BACKGROUND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本书出售、求购地址：https://www.jiaokey.com/book/detail/40731894.html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关键词搜索：https://www.jiaokey.com/tag/BANK SECRECY ACT:BACKGROUND.html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