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IMMIGRATION LAWS REGULATIONS &amp; FORMS  1989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IMMIGRATION LAWS REGULATIONS &amp; FORMS 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关键词搜索：https://www.jiaokey.com/tag/FEDERAL IMMIGRATION LAWS REGULATIONS &amp; FORMS 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