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JURISPRUDENCE  LEGAL RESPONSES TO THE INFORMATION REVOLUTION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JURISPRUDENCE  LEGAL RESPONSES TO THE INFORMATION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本书出售、求购地址：https://www.jiaokey.com/book/detail/40731693.html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关键词搜索：https://www.jiaokey.com/tag/COMPUTER JURISPRUDENCE  LEGAL RESPONSES TO THE INFORMATION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