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COURT RULES 1985  WITH AMENDMENTS EFFECTIVE SEPTEMBER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COURT RULES 1985  WITH AMENDMENTS EFFECTIVE SEPTEMBER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本书出售、求购地址：https://www.jiaokey.com/book/detail/40731416.html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关键词搜索：https://www.jiaokey.com/tag/WASHINGTON COURT RULES 1985  WITH AMENDMENTS EFFECTIVE SEPTEMBER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