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LAW  ESSAYS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LAW 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本书出售、求购地址：https://www.jiaokey.com/book/detail/40731288.html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关键词搜索：https://www.jiaokey.com/tag/AMERICAN CONSTITUTIONAL LAW 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