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LAW AND PRACTICE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LAW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本书出售、求购地址：https://www.jiaokey.com/book/detail/40731033.html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关键词搜索：https://www.jiaokey.com/tag/CONSUMER LAW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