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CASES ON LAW PRACTICE MANAGEMENT  A LEARNING TOOL FOR LAW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CASES ON LAW PRACTICE MANAGEMENT  A LEARNING TOOL FOR LAW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关键词搜索：https://www.jiaokey.com/tag/MATERIALS AND CASES ON LAW PRACTICE MANAGEMENT  A LEARNING TOOL FOR LAW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