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RESTRICTIVE COVENANTS UNDER COMMON AND COMPETITION LAW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RESTRICTIVE COVENANTS UNDER COMMON AND COMPETITION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本书出售、求购地址：https://www.jiaokey.com/book/detail/40730301.html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关键词搜索：https://www.jiaokey.com/tag/RESTRICTIVE COVENANTS UNDER COMMON AND COMPETITION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