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MCGREGOR ON DAMAGES  SECOND SUPPLEMENT TO THE SEVENTEENTH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MCGREGOR ON DAMAGES  SECOND SUPPLEMENT TO THE SEVENTEENTH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本书出售、求购地址：https://www.jiaokey.com/book/detail/40729423.html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关键词搜索：https://www.jiaokey.com/tag/MCGREGOR ON DAMAGES  SECOND SUPPLEMENT TO THE SEVENTEENTH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