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BYLES ON BILLS OF EXCHANGE  TWENTY-SIXTH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BYLES ON BILLS OF EXCHANGE  TWENTY-SIXTH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本书出售、求购地址：https://www.jiaokey.com/book/detail/40729278.html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关键词搜索：https://www.jiaokey.com/tag/BYLES ON BILLS OF EXCHANGE  TWENTY-SIXTH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