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MIXED AGREEMENTS REVISITED  THE EU AND ITS MEMBER STATES IN THE WORLD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MIXED AGREEMENTS REVISITED  THE EU AND ITS MEMBER STATES IN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本书出售、求购地址：https://www.jiaokey.com/book/detail/40728298.html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关键词搜索：https://www.jiaokey.com/tag/MIXED AGREEMENTS REVISITED  THE EU AND ITS MEMBER STATES IN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