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UROLOGY COLUME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UROLOGY COLUME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本书出售、求购地址：https://www.jiaokey.com/book/detail/40727466.html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关键词搜索：https://www.jiaokey.com/tag/CURRENT TRENDS IN UROLOGY COLUME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