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and genetic diseases of childhood and adolescence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and genetic diseases of childhood and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本书出售、求购地址：https://www.jiaokey.com/book/detail/40727356.html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关键词搜索：https://www.jiaokey.com/tag/Endocrine and genetic diseases of childhood and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