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Sonates Opus 27 Urtext et une Etude Posthume pour Violon solo schott freres bruxelles paris</w:t>
      </w:r>
    </w:p>
    <w:p>
      <w:r>
        <w:rPr>
          <w:rFonts w:ascii="宋体" w:hAnsi="宋体" w:eastAsia="宋体"/>
          <w:sz w:val="24"/>
        </w:rPr>
        <w:t>Eugène Ysaye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Sonates Opus 27 Urtext et une Etude Posthume pour Violon solo schott freres bruxelles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Ysaye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本书出售、求购地址：https://www.jiaokey.com/book/detail/40726526.html</w:t>
      </w:r>
    </w:p>
    <w:p>
      <w:r>
        <w:t>更多相关图书推荐：https://www.jiaokey.com</w:t>
      </w:r>
    </w:p>
    <w:p>
      <w:r>
        <w:t>Eugène Ysaye 其他作品：https://www.jiaokey.com/tag/Eugène Ysaye.html</w:t>
      </w:r>
    </w:p>
    <w:p>
      <w:r>
        <w:t>关键词搜索：https://www.jiaokey.com/tag/Six Sonates Opus 27 Urtext et une Etude Posthume pour Violon solo schott freres bruxelles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