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No.3 fur Violoncello and strings CB 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No.3 fur Violoncello and strings CB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本书出售、求购地址：https://www.jiaokey.com/book/detail/40726448.html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关键词搜索：https://www.jiaokey.com/tag/Konzert No.3 fur Violoncello and strings CB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