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KEYNES AND FRIEDMAN ON LAISSEZ-FAIRE AND PLANNING:WHERE TO DRAW THE LINE?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KEYNES AND FRIEDMAN ON LAISSEZ-FAIRE AND PLANNING:WHERE TO DRAW THE LINE?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本书出售、求购地址：https://www.jiaokey.com/book/detail/40726070.html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关键词搜索：https://www.jiaokey.com/tag/KEYNES AND FRIEDMAN ON LAISSEZ-FAIRE AND PLANNING:WHERE TO DRAW THE LINE?.html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