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RISK PREMIUM FACTOR A NEW MODEL FOR UNDERSTANDING THE VOLATILE FORCES THAT DRIVE STOCK PRICES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RISK PREMIUM FACTOR A NEW MODEL FOR UNDERSTANDING THE VOLATILE FORCES THAT DRIVE STOCK PRICES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本书出售、求购地址：https://www.jiaokey.com/book/detail/40721340.html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RISK PREMIUM FACTOR A NEW MODEL FOR UNDERSTANDING THE VOLATILE FORCES THAT DRIVE STOCK PRICES.html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