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30歳から読む韓非子：思い通りに人を動かす権謀術数のすべて</w:t>
      </w:r>
    </w:p>
    <w:p>
      <w:r>
        <w:rPr>
          <w:rFonts w:ascii="宋体" w:hAnsi="宋体" w:eastAsia="宋体"/>
          <w:sz w:val="24"/>
        </w:rPr>
        <w:t>2010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30歳から読む韓非子：思い通りに人を動かす権謀術数のすべて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本书出售、求购地址：https://www.jiaokey.com/book/detail/40718700.html</w:t>
      </w:r>
    </w:p>
    <w:p>
      <w:r>
        <w:t>更多相关图书推荐：https://www.jiaokey.com</w:t>
      </w:r>
    </w:p>
    <w:p>
      <w:r>
        <w:t>2010 08 其他作品：https://www.jiaokey.com/tag/2010 08.html</w:t>
      </w:r>
    </w:p>
    <w:p>
      <w:r>
        <w:t>关键词搜索：https://www.jiaokey.com/tag/30歳から読む韓非子：思い通りに人を動かす権謀術数のすべて.html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