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THIRTEENTH EDITION VOLUME I CHAPTERS 1-13 AND PART V WORKING PAPERS FOR USE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THIRTEENTH EDITION VOLUME I CHAPTERS 1-13 AND PART V WORKING PAPERS FOR USE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本书出售、求购地址：https://www.jiaokey.com/book/detail/40717588.html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关键词搜索：https://www.jiaokey.com/tag/FUNDAMENTAL ACCOUNTING PRINCIPLES THIRTEENTH EDITION VOLUME I CHAPTERS 1-13 AND PART V WORKING PAPERS FOR USE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