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ENTREPRENEURIAL ENGINEER  PERSONAL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ENTREPRENEURIAL ENGINEER  PERSONAL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本书出售、求购地址：https://www.jiaokey.com/book/detail/40717264.html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ENTREPRENEURIAL ENGINEER  PERSONAL.html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