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日本神話事典</w:t>
      </w:r>
    </w:p>
    <w:p>
      <w:r>
        <w:rPr>
          <w:rFonts w:ascii="宋体" w:hAnsi="宋体" w:eastAsia="宋体"/>
          <w:sz w:val="24"/>
        </w:rPr>
        <w:t>青木周平，神田典城，西條勉，佐佐木隆，寺田恵子編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青木周平，神田典城，西條勉，佐佐木隆，寺田恵子編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本书出售、求购地址：https://www.jiaokey.com/book/detail/40717020.html</w:t>
      </w:r>
    </w:p>
    <w:p>
      <w:r>
        <w:t>更多相关图书推荐：https://www.jiaokey.com</w:t>
      </w:r>
    </w:p>
    <w:p>
      <w:r>
        <w:t>青木周平，神田典城，西條勉，佐佐木隆，寺田恵子編 其他作品：https://www.jiaokey.com/tag/青木周平，神田典城，西條勉，佐佐木隆，寺田恵子編.html</w:t>
      </w:r>
    </w:p>
    <w:p>
      <w:r>
        <w:t>关键词搜索：https://www.jiaokey.com/tag/日本神話事典.html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