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語用論入門:話し手と聞き手の相互交渉が生み出す意味</w:t>
      </w:r>
    </w:p>
    <w:p>
      <w:r>
        <w:rPr>
          <w:rFonts w:ascii="宋体" w:hAnsi="宋体" w:eastAsia="宋体"/>
          <w:sz w:val="24"/>
        </w:rPr>
        <w:t>ジエ二ー?トマス著；田中典子，津留崎毅，鶴田庸子，成瀬真理訳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語用論入門:話し手と聞き手の相互交渉が生み出す意味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ジエ二ー?トマス著；田中典子，津留崎毅，鶴田庸子，成瀬真理訳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本书出售、求购地址：https://www.jiaokey.com/book/detail/40717008.html</w:t>
      </w:r>
    </w:p>
    <w:p>
      <w:r>
        <w:t>更多相关图书推荐：https://www.jiaokey.com</w:t>
      </w:r>
    </w:p>
    <w:p>
      <w:r>
        <w:t>ジエ二ー?トマス著；田中典子，津留崎毅，鶴田庸子，成瀬真理訳 其他作品：https://www.jiaokey.com/tag/ジエ二ー?トマス著；田中典子，津留崎毅，鶴田庸子，成瀬真理訳.html</w:t>
      </w:r>
    </w:p>
    <w:p>
      <w:r>
        <w:t>关键词搜索：https://www.jiaokey.com/tag/語用論入門:話し手と聞き手の相互交渉が生み出す意味.html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