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FRINGE FIELDS AND INTERFERENCE IN HIGH INTENSITY ACCELERATORS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FRINGE FIELDS AND INTERFERENCE IN HIGH INTENSITY ACCELERATORS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本书出售、求购地址：https://www.jiaokey.com/book/detail/40716407.html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关键词搜索：https://www.jiaokey.com/tag/MAGNETIC FRINGE FIELDS AND INTERFERENCE IN HIGH INTENSITY ACCELERATORS.html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