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AND PRACTICE IN NIGERIA  VOLUME 1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AND PRACTICE IN NIGERIA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本书出售、求购地址：https://www.jiaokey.com/book/detail/40715121.html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关键词搜索：https://www.jiaokey.com/tag/COMPANY LAW AND PRACTICE IN NIGERIA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