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Marlen spindler B Thopembix 3 actehkax behind prison bars</w:t>
      </w:r>
    </w:p>
    <w:p>
      <w:r>
        <w:rPr>
          <w:rFonts w:ascii="宋体" w:hAnsi="宋体" w:eastAsia="宋体"/>
          <w:sz w:val="24"/>
        </w:rPr>
        <w:t>Nadja Brykina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Marlen spindler B Thopembix 3 actehkax behind prison bars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Nadja Brykina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NADJA BRYKINA GALLER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本书出售、求购地址：https://www.jiaokey.com/book/detail/40712418.html</w:t>
      </w:r>
    </w:p>
    <w:p>
      <w:r>
        <w:t>更多相关图书推荐：https://www.jiaokey.com</w:t>
      </w:r>
    </w:p>
    <w:p>
      <w:r>
        <w:t>Nadja Brykina 其他作品：https://www.jiaokey.com/tag/Nadja Brykina.html</w:t>
      </w:r>
    </w:p>
    <w:p>
      <w:r>
        <w:t>NADJA BRYKINA GALLER 出版图书：https://www.jiaokey.com/tag/NADJA BRYKINA GALLER.html</w:t>
      </w:r>
    </w:p>
    <w:p>
      <w:r>
        <w:t>关键词搜索：https://www.jiaokey.com/tag/Marlen spindler B Thopembix 3 actehkax behind prison bars.html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