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DRUG DESIGN:A CRITICAL INTRODUCTION  SECOND EDITION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DRUG DESIGN:A CRITICAL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本书出售、求购地址：https://www.jiaokey.com/book/detail/40708242.html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关键词搜索：https://www.jiaokey.com/tag/QUANTITATIVE DRUG DESIGN:A CRITICAL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