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LABORATORY PRACTICE REGULATIONS  THIRD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LABORATORY PRACTICE REGULATIONS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关键词搜索：https://www.jiaokey.com/tag/GOOD LABORATORY PRACTICE REGULATIONS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