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VASCULAR GRAFTING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VASCULAR GRAFTING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本书出售、求购地址：https://www.jiaokey.com/book/detail/40707216.html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关键词搜索：https://www.jiaokey.com/tag/FUNDAMENTALS OF VASCULAR GRAFTING.html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