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2600 TYPOGRAPHIC ORNAMENTS &amp; DESIGNS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2600 TYPOGRAPHIC ORNAMENTS &amp;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本书出售、求购地址：https://www.jiaokey.com/book/detail/40703847.html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关键词搜索：https://www.jiaokey.com/tag/2600 TYPOGRAPHIC ORNAMENTS &amp;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