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お母さんの「敏感期」:モンテッソーリ教育は子を育てる、親を育てる</w:t>
      </w:r>
    </w:p>
    <w:p>
      <w:r>
        <w:rPr>
          <w:rFonts w:ascii="宋体" w:hAnsi="宋体" w:eastAsia="宋体"/>
          <w:sz w:val="24"/>
        </w:rPr>
        <w:t>相良敦子著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お母さんの「敏感期」:モンテッソーリ教育は子を育てる、親を育てる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本书出售、求购地址：https://www.jiaokey.com/book/detail/40702263.html</w:t>
      </w:r>
    </w:p>
    <w:p>
      <w:r>
        <w:t>更多相关图书推荐：https://www.jiaokey.com</w:t>
      </w:r>
    </w:p>
    <w:p>
      <w:r>
        <w:t>相良敦子著 其他作品：https://www.jiaokey.com/tag/相良敦子著.html</w:t>
      </w:r>
    </w:p>
    <w:p>
      <w:r>
        <w:t>文藝春秋 出版图书：https://www.jiaokey.com/tag/文藝春秋.html</w:t>
      </w:r>
    </w:p>
    <w:p>
      <w:r>
        <w:t>关键词搜索：https://www.jiaokey.com/tag/お母さんの「敏感期」:モンテッソーリ教育は子を育てる、親を育てる.html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