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子育て生活基本調查報告書 2：小学生3-6年生、中学校1-3年生の母親を対象に</w:t>
      </w:r>
    </w:p>
    <w:p>
      <w:r>
        <w:rPr>
          <w:rFonts w:ascii="宋体" w:hAnsi="宋体" w:eastAsia="宋体"/>
          <w:sz w:val="24"/>
        </w:rPr>
        <w:t>島内行夫編集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子育て生活基本調查報告書 2：小学生3-6年生、中学校1-3年生の母親を対象に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島内行夫編集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べネッャ教育研究所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本书出售、求购地址：https://www.jiaokey.com/book/detail/40702178.html</w:t>
      </w:r>
    </w:p>
    <w:p>
      <w:r>
        <w:t>更多相关图书推荐：https://www.jiaokey.com</w:t>
      </w:r>
    </w:p>
    <w:p>
      <w:r>
        <w:t>島内行夫編集 其他作品：https://www.jiaokey.com/tag/島内行夫編集.html</w:t>
      </w:r>
    </w:p>
    <w:p>
      <w:r>
        <w:t>べネッャ教育研究所 出版图书：https://www.jiaokey.com/tag/べネッャ教育研究所.html</w:t>
      </w:r>
    </w:p>
    <w:p>
      <w:r>
        <w:t>关键词搜索：https://www.jiaokey.com/tag/子育て生活基本調查報告書 2：小学生3-6年生、中学校1-3年生の母親を対象に.html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