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生活者の学び：六常民大学合同研究会記録</w:t>
      </w:r>
    </w:p>
    <w:p>
      <w:r>
        <w:rPr>
          <w:rFonts w:ascii="宋体" w:hAnsi="宋体" w:eastAsia="宋体"/>
          <w:sz w:val="24"/>
        </w:rPr>
        <w:t>後藤総一郎編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生活者の学び：六常民大学合同研究会記録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後藤総一郎編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本书出售、求购地址：https://www.jiaokey.com/book/detail/40701918.html</w:t>
      </w:r>
    </w:p>
    <w:p>
      <w:r>
        <w:t>更多相关图书推荐：https://www.jiaokey.com</w:t>
      </w:r>
    </w:p>
    <w:p>
      <w:r>
        <w:t>後藤総一郎編 其他作品：https://www.jiaokey.com/tag/後藤総一郎編.html</w:t>
      </w:r>
    </w:p>
    <w:p>
      <w:r>
        <w:t>伝統と現代社 出版图书：https://www.jiaokey.com/tag/伝統と現代社.html</w:t>
      </w:r>
    </w:p>
    <w:p>
      <w:r>
        <w:t>关键词搜索：https://www.jiaokey.com/tag/生活者の学び：六常民大学合同研究会記録.html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