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長善館物語：諏訪郷友会九十五周年·長善館九十年沿革史</w:t>
      </w:r>
    </w:p>
    <w:p>
      <w:r>
        <w:rPr>
          <w:rFonts w:ascii="宋体" w:hAnsi="宋体" w:eastAsia="宋体"/>
          <w:sz w:val="24"/>
        </w:rPr>
        <w:t>関之著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長善館物語：諏訪郷友会九十五周年·長善館九十年沿革史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諏訪郷友会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本书出售、求购地址：https://www.jiaokey.com/book/detail/40701769.html</w:t>
      </w:r>
    </w:p>
    <w:p>
      <w:r>
        <w:t>更多相关图书推荐：https://www.jiaokey.com</w:t>
      </w:r>
    </w:p>
    <w:p>
      <w:r>
        <w:t>関之著 其他作品：https://www.jiaokey.com/tag/関之著.html</w:t>
      </w:r>
    </w:p>
    <w:p>
      <w:r>
        <w:t>諏訪郷友会 出版图书：https://www.jiaokey.com/tag/諏訪郷友会.html</w:t>
      </w:r>
    </w:p>
    <w:p>
      <w:r>
        <w:t>关键词搜索：https://www.jiaokey.com/tag/長善館物語：諏訪郷友会九十五周年·長善館九十年沿革史.html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