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学校にさゎゃかな風が吹く：新米校長の愉快な学校づくり</w:t>
      </w:r>
    </w:p>
    <w:p>
      <w:r>
        <w:rPr>
          <w:rFonts w:ascii="宋体" w:hAnsi="宋体" w:eastAsia="宋体"/>
          <w:sz w:val="24"/>
        </w:rPr>
        <w:t>千葉保著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学校にさゎゃかな風が吹く：新米校長の愉快な学校づくり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本书出售、求购地址：https://www.jiaokey.com/book/detail/40701358.html</w:t>
      </w:r>
    </w:p>
    <w:p>
      <w:r>
        <w:t>更多相关图书推荐：https://www.jiaokey.com</w:t>
      </w:r>
    </w:p>
    <w:p>
      <w:r>
        <w:t>千葉保著 其他作品：https://www.jiaokey.com/tag/千葉保著.html</w:t>
      </w:r>
    </w:p>
    <w:p>
      <w:r>
        <w:t>太郎次郎社 出版图书：https://www.jiaokey.com/tag/太郎次郎社.html</w:t>
      </w:r>
    </w:p>
    <w:p>
      <w:r>
        <w:t>关键词搜索：https://www.jiaokey.com/tag/学校にさゎゃかな風が吹く：新米校長の愉快な学校づくり.html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