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職安通りの夜間保育園：夢をかなえる保母たち</w:t>
      </w:r>
    </w:p>
    <w:p>
      <w:r>
        <w:rPr>
          <w:rFonts w:ascii="宋体" w:hAnsi="宋体" w:eastAsia="宋体"/>
          <w:sz w:val="24"/>
        </w:rPr>
        <w:t>丹羽洋子著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職安通りの夜間保育園：夢をかなえる保母たち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ひとなる書房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本书出售、求购地址：https://www.jiaokey.com/book/detail/40700984.html</w:t>
      </w:r>
    </w:p>
    <w:p>
      <w:r>
        <w:t>更多相关图书推荐：https://www.jiaokey.com</w:t>
      </w:r>
    </w:p>
    <w:p>
      <w:r>
        <w:t>丹羽洋子著 其他作品：https://www.jiaokey.com/tag/丹羽洋子著.html</w:t>
      </w:r>
    </w:p>
    <w:p>
      <w:r>
        <w:t>ひとなる書房 出版图书：https://www.jiaokey.com/tag/ひとなる書房.html</w:t>
      </w:r>
    </w:p>
    <w:p>
      <w:r>
        <w:t>关键词搜索：https://www.jiaokey.com/tag/職安通りの夜間保育園：夢をかなえる保母たち.html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