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私学教育の半世紀：理に従い心豊かに</w:t>
      </w:r>
    </w:p>
    <w:p>
      <w:r>
        <w:rPr>
          <w:rFonts w:ascii="宋体" w:hAnsi="宋体" w:eastAsia="宋体"/>
          <w:sz w:val="24"/>
        </w:rPr>
        <w:t>加藤一雄著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私学教育の半世紀：理に従い心豊かに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オリエント書房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本书出售、求购地址：https://www.jiaokey.com/book/detail/40700453.html</w:t>
      </w:r>
    </w:p>
    <w:p>
      <w:r>
        <w:t>更多相关图书推荐：https://www.jiaokey.com</w:t>
      </w:r>
    </w:p>
    <w:p>
      <w:r>
        <w:t>加藤一雄著 其他作品：https://www.jiaokey.com/tag/加藤一雄著.html</w:t>
      </w:r>
    </w:p>
    <w:p>
      <w:r>
        <w:t>オリエント書房 出版图书：https://www.jiaokey.com/tag/オリエント書房.html</w:t>
      </w:r>
    </w:p>
    <w:p>
      <w:r>
        <w:t>关键词搜索：https://www.jiaokey.com/tag/私学教育の半世紀：理に従い心豊かに.html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