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デューイ教育理論の諸問題：デューイ誕生百年祭を記念して</w:t>
      </w:r>
    </w:p>
    <w:p>
      <w:r>
        <w:rPr>
          <w:rFonts w:ascii="宋体" w:hAnsi="宋体" w:eastAsia="宋体"/>
          <w:sz w:val="24"/>
        </w:rPr>
        <w:t>日本デューイ学会編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デューイ教育理論の諸問題：デューイ誕生百年祭を記念して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日本デューイ学会編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本书出售、求购地址：https://www.jiaokey.com/book/detail/40699952.html</w:t>
      </w:r>
    </w:p>
    <w:p>
      <w:r>
        <w:t>更多相关图书推荐：https://www.jiaokey.com</w:t>
      </w:r>
    </w:p>
    <w:p>
      <w:r>
        <w:t>日本デューイ学会編 其他作品：https://www.jiaokey.com/tag/日本デューイ学会編.html</w:t>
      </w:r>
    </w:p>
    <w:p>
      <w:r>
        <w:t>刀江書院 出版图书：https://www.jiaokey.com/tag/刀江書院.html</w:t>
      </w:r>
    </w:p>
    <w:p>
      <w:r>
        <w:t>关键词搜索：https://www.jiaokey.com/tag/デューイ教育理論の諸問題：デューイ誕生百年祭を記念して.html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