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Technologies for Educational Leadership and Administration in Higher Education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Technologies for Educational Leadership and Administration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本书出售、求购地址：https://www.jiaokey.com/book/detail/40699136.html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关键词搜索：https://www.jiaokey.com/tag/Cases on Technologies for Educational Leadership and Administration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