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fourteenth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本书出售、求购地址：https://www.jiaokey.com/book/detail/40698139.html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关键词搜索：https://www.jiaokey.com/tag/Fundamental accounting principles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