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CHRONIC COMPLICATIONS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CHRONIC COMPLICATIONS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关键词搜索：https://www.jiaokey.com/tag/DIABETES CHRONIC COMPLICATIONS.html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