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today cooperative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today cooperative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本书出售、求购地址：https://www.jiaokey.com/book/detail/40697576.html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关键词搜索：https://www.jiaokey.com/tag/Families today cooperative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