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Nuclear Medicine:Patient Studies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Nuclear Medicine:Patient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本书出售、求购地址：https://www.jiaokey.com/book/detail/40695508.html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关键词搜索：https://www.jiaokey.com/tag/Diagnostic Nuclear Medicine:Patient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