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Infection Control for Lodging and Food Service Establishments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Infection Control for Lodging and Food Service Establishments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本书出售、求购地址：https://www.jiaokey.com/book/detail/40695378.html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关键词搜索：https://www.jiaokey.com/tag/Infection Control for Lodging and Food Service Establishments.html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