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labour law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labour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本书出售、求购地址：https://www.jiaokey.com/book/detail/40693616.html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关键词搜索：https://www.jiaokey.com/tag/Studies in labour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