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INTERNATIONAL DE LA ASNTE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INTERNATIONAL DE LA ASNTE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本书出售、求购地址：https://www.jiaokey.com/book/detail/40690420.html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关键词搜索：https://www.jiaokey.com/tag/DROIT INTERNATIONAL DE LA ASNTE.html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