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PROBLEMS IN OTITIS MEDIA AND INNOVATIONS IN SURGICAL OTOLOGY  EAR CLINICS INTERNATIONAL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PROBLEMS IN OTITIS MEDIA AND INNOVATIONS IN SURGICAL OTOLOGY  EAR CLINICS INTERNATIONAL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本书出售、求购地址：https://www.jiaokey.com/book/detail/40686564.html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PROBLEMS IN OTITIS MEDIA AND INNOVATIONS IN SURGICAL OTOLOGY  EAR CLINICS INTERNATIONAL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